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98927" w14:textId="77777777" w:rsidR="00A60F80" w:rsidRDefault="00A60F80" w:rsidP="005D2304">
      <w:pPr>
        <w:spacing w:after="0" w:line="240" w:lineRule="auto"/>
        <w:rPr>
          <w:rFonts w:ascii="Times New Roman" w:hAnsi="Times New Roman" w:cs="Times New Roman"/>
        </w:rPr>
      </w:pPr>
    </w:p>
    <w:p w14:paraId="44730D90" w14:textId="77777777" w:rsidR="00A60F80" w:rsidRDefault="00A60F80" w:rsidP="005D2304">
      <w:pPr>
        <w:spacing w:after="0" w:line="240" w:lineRule="auto"/>
        <w:rPr>
          <w:rFonts w:ascii="Times New Roman" w:hAnsi="Times New Roman" w:cs="Times New Roman"/>
        </w:rPr>
      </w:pPr>
    </w:p>
    <w:p w14:paraId="31C5E24E" w14:textId="371F3CFA" w:rsidR="005D2304" w:rsidRPr="005D2304" w:rsidRDefault="005D2304" w:rsidP="005D2304">
      <w:pPr>
        <w:spacing w:after="0" w:line="240" w:lineRule="auto"/>
        <w:rPr>
          <w:rFonts w:ascii="Times New Roman" w:hAnsi="Times New Roman" w:cs="Times New Roman"/>
        </w:rPr>
      </w:pPr>
      <w:r w:rsidRPr="005D2304">
        <w:rPr>
          <w:rFonts w:ascii="Times New Roman" w:hAnsi="Times New Roman" w:cs="Times New Roman"/>
        </w:rPr>
        <w:t>Your Name</w:t>
      </w:r>
    </w:p>
    <w:p w14:paraId="34ADA08A" w14:textId="59ACC4B6" w:rsidR="005D2304" w:rsidRPr="005D2304" w:rsidRDefault="005D2304" w:rsidP="005D2304">
      <w:pPr>
        <w:spacing w:after="0" w:line="240" w:lineRule="auto"/>
        <w:rPr>
          <w:rFonts w:ascii="Times New Roman" w:hAnsi="Times New Roman" w:cs="Times New Roman"/>
        </w:rPr>
      </w:pPr>
      <w:r w:rsidRPr="005D2304">
        <w:rPr>
          <w:rFonts w:ascii="Times New Roman" w:hAnsi="Times New Roman" w:cs="Times New Roman"/>
        </w:rPr>
        <w:t>Address</w:t>
      </w:r>
    </w:p>
    <w:p w14:paraId="22F17F0D" w14:textId="126C7B99" w:rsidR="005D2304" w:rsidRPr="005D2304" w:rsidRDefault="005D2304" w:rsidP="005D2304">
      <w:pPr>
        <w:spacing w:after="0" w:line="240" w:lineRule="auto"/>
        <w:rPr>
          <w:rFonts w:ascii="Times New Roman" w:hAnsi="Times New Roman" w:cs="Times New Roman"/>
        </w:rPr>
      </w:pPr>
      <w:r w:rsidRPr="005D2304">
        <w:rPr>
          <w:rFonts w:ascii="Times New Roman" w:hAnsi="Times New Roman" w:cs="Times New Roman"/>
        </w:rPr>
        <w:t>City, State Zip</w:t>
      </w:r>
    </w:p>
    <w:p w14:paraId="31D46019" w14:textId="77777777" w:rsidR="005D2304" w:rsidRPr="005D2304" w:rsidRDefault="005D2304" w:rsidP="005D2304">
      <w:pPr>
        <w:spacing w:after="0" w:line="240" w:lineRule="auto"/>
        <w:rPr>
          <w:rFonts w:ascii="Times New Roman" w:hAnsi="Times New Roman" w:cs="Times New Roman"/>
        </w:rPr>
      </w:pPr>
    </w:p>
    <w:p w14:paraId="0D32A803" w14:textId="71CC2819" w:rsidR="005D2304" w:rsidRPr="005D2304" w:rsidRDefault="005D2304" w:rsidP="005D230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D2304">
        <w:rPr>
          <w:rFonts w:ascii="Times New Roman" w:hAnsi="Times New Roman" w:cs="Times New Roman"/>
        </w:rPr>
        <w:t>Insert Date</w:t>
      </w:r>
    </w:p>
    <w:p w14:paraId="4812964E" w14:textId="77777777" w:rsidR="005D2304" w:rsidRPr="005D2304" w:rsidRDefault="005D2304" w:rsidP="005D2304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7F0DD66" w14:textId="77777777" w:rsidR="005D2304" w:rsidRPr="005D2304" w:rsidRDefault="005D2304" w:rsidP="005D2304">
      <w:pPr>
        <w:spacing w:after="0" w:line="240" w:lineRule="auto"/>
        <w:rPr>
          <w:rFonts w:ascii="Times New Roman" w:hAnsi="Times New Roman" w:cs="Times New Roman"/>
        </w:rPr>
      </w:pPr>
      <w:r w:rsidRPr="005D2304">
        <w:rPr>
          <w:rFonts w:ascii="Times New Roman" w:hAnsi="Times New Roman" w:cs="Times New Roman"/>
        </w:rPr>
        <w:t>Representative Name</w:t>
      </w:r>
    </w:p>
    <w:p w14:paraId="7E6A6260" w14:textId="77777777" w:rsidR="005D2304" w:rsidRPr="005D2304" w:rsidRDefault="005D2304" w:rsidP="005D2304">
      <w:pPr>
        <w:spacing w:after="0" w:line="240" w:lineRule="auto"/>
        <w:rPr>
          <w:rFonts w:ascii="Times New Roman" w:hAnsi="Times New Roman" w:cs="Times New Roman"/>
        </w:rPr>
      </w:pPr>
      <w:r w:rsidRPr="005D2304">
        <w:rPr>
          <w:rFonts w:ascii="Times New Roman" w:hAnsi="Times New Roman" w:cs="Times New Roman"/>
        </w:rPr>
        <w:t xml:space="preserve">Office </w:t>
      </w:r>
    </w:p>
    <w:p w14:paraId="524CF249" w14:textId="77777777" w:rsidR="005D2304" w:rsidRPr="005D2304" w:rsidRDefault="005D2304" w:rsidP="005D2304">
      <w:pPr>
        <w:spacing w:after="0" w:line="240" w:lineRule="auto"/>
        <w:rPr>
          <w:rFonts w:ascii="Times New Roman" w:hAnsi="Times New Roman" w:cs="Times New Roman"/>
        </w:rPr>
      </w:pPr>
      <w:r w:rsidRPr="005D2304">
        <w:rPr>
          <w:rFonts w:ascii="Times New Roman" w:hAnsi="Times New Roman" w:cs="Times New Roman"/>
        </w:rPr>
        <w:t>Address Line 1</w:t>
      </w:r>
    </w:p>
    <w:p w14:paraId="6CF7CCA2" w14:textId="77777777" w:rsidR="005D2304" w:rsidRPr="005D2304" w:rsidRDefault="005D2304" w:rsidP="005D2304">
      <w:pPr>
        <w:spacing w:after="0" w:line="240" w:lineRule="auto"/>
        <w:rPr>
          <w:rFonts w:ascii="Times New Roman" w:hAnsi="Times New Roman" w:cs="Times New Roman"/>
        </w:rPr>
      </w:pPr>
      <w:r w:rsidRPr="005D2304">
        <w:rPr>
          <w:rFonts w:ascii="Times New Roman" w:hAnsi="Times New Roman" w:cs="Times New Roman"/>
        </w:rPr>
        <w:t>City, State Zip</w:t>
      </w:r>
    </w:p>
    <w:p w14:paraId="7163E788" w14:textId="77777777" w:rsidR="005D2304" w:rsidRPr="005D2304" w:rsidRDefault="005D2304" w:rsidP="005D2304">
      <w:pPr>
        <w:spacing w:after="0" w:line="240" w:lineRule="auto"/>
        <w:rPr>
          <w:rFonts w:ascii="Times New Roman" w:hAnsi="Times New Roman" w:cs="Times New Roman"/>
        </w:rPr>
      </w:pPr>
    </w:p>
    <w:p w14:paraId="4A9006FD" w14:textId="4AC0A0BA" w:rsidR="005D2304" w:rsidRPr="005D2304" w:rsidRDefault="005D2304" w:rsidP="005D230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D2304">
        <w:rPr>
          <w:rFonts w:ascii="Times New Roman" w:hAnsi="Times New Roman" w:cs="Times New Roman"/>
          <w:b/>
          <w:bCs/>
        </w:rPr>
        <w:t>RE: Upholding the Dignity of Every Human Life in Pennsylvania</w:t>
      </w:r>
    </w:p>
    <w:p w14:paraId="5F6CD774" w14:textId="77777777" w:rsidR="005D2304" w:rsidRPr="005D2304" w:rsidRDefault="005D2304" w:rsidP="005D230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2C9453A" w14:textId="071485DC" w:rsidR="005D2304" w:rsidRPr="005D2304" w:rsidRDefault="005D2304" w:rsidP="005D2304">
      <w:pPr>
        <w:spacing w:after="0" w:line="240" w:lineRule="auto"/>
        <w:rPr>
          <w:rFonts w:ascii="Times New Roman" w:hAnsi="Times New Roman" w:cs="Times New Roman"/>
        </w:rPr>
      </w:pPr>
      <w:r w:rsidRPr="005D2304">
        <w:rPr>
          <w:rFonts w:ascii="Times New Roman" w:hAnsi="Times New Roman" w:cs="Times New Roman"/>
        </w:rPr>
        <w:t>Dear Representative [last name],</w:t>
      </w:r>
    </w:p>
    <w:p w14:paraId="3009B71C" w14:textId="77777777" w:rsidR="00A60F80" w:rsidRDefault="00A60F80" w:rsidP="00A60F80">
      <w:pPr>
        <w:pStyle w:val="NormalWeb"/>
      </w:pPr>
      <w:r>
        <w:t>As your constituent, I urge you to protect human life from conception to natural death and to oppose efforts that expand abortion or remove long-standing pro-life protections in Pennsylvania.</w:t>
      </w:r>
    </w:p>
    <w:p w14:paraId="7FC267D6" w14:textId="665086CD" w:rsidR="00A60F80" w:rsidRDefault="00A60F80" w:rsidP="00A60F80">
      <w:pPr>
        <w:pStyle w:val="NormalWeb"/>
      </w:pPr>
      <w:r>
        <w:t xml:space="preserve">I respectfully ask you to vote </w:t>
      </w:r>
      <w:r>
        <w:rPr>
          <w:rStyle w:val="Strong"/>
          <w:rFonts w:eastAsiaTheme="majorEastAsia"/>
        </w:rPr>
        <w:t>NO</w:t>
      </w:r>
      <w:r>
        <w:t xml:space="preserve"> on a dangerous package of pro-abortion legislation: </w:t>
      </w:r>
      <w:r>
        <w:rPr>
          <w:rStyle w:val="Strong"/>
          <w:rFonts w:eastAsiaTheme="majorEastAsia"/>
        </w:rPr>
        <w:t>HB 1640, HB 1641, HB 1643, HB 1966, HB 2005, HB 670, and HB 1957.</w:t>
      </w:r>
      <w:r>
        <w:t xml:space="preserve"> These bills would shield abortion providers from accountability, remove basic safety measures such as informed consent and the 24-hour waiting period, penalize those who peacefully offer support to women and move to enshrine abortion in our Commonwealth’s Constitution.</w:t>
      </w:r>
    </w:p>
    <w:p w14:paraId="6016858F" w14:textId="77777777" w:rsidR="00A60F80" w:rsidRDefault="00A60F80" w:rsidP="00A60F80">
      <w:pPr>
        <w:pStyle w:val="NormalWeb"/>
      </w:pPr>
      <w:r>
        <w:t>Specifically, I urge you to:</w:t>
      </w:r>
    </w:p>
    <w:p w14:paraId="5B0EB2DD" w14:textId="77777777" w:rsidR="00A60F80" w:rsidRDefault="00A60F80" w:rsidP="00A60F80">
      <w:pPr>
        <w:pStyle w:val="NormalWeb"/>
        <w:numPr>
          <w:ilvl w:val="0"/>
          <w:numId w:val="6"/>
        </w:numPr>
      </w:pPr>
      <w:r>
        <w:rPr>
          <w:rStyle w:val="Strong"/>
          <w:rFonts w:eastAsiaTheme="majorEastAsia"/>
        </w:rPr>
        <w:t>Vote NO</w:t>
      </w:r>
      <w:r>
        <w:t xml:space="preserve"> on legislation that provides a legal “shield” for abortionists and prevents victims’ families from seeking justice (</w:t>
      </w:r>
      <w:r>
        <w:rPr>
          <w:rStyle w:val="Strong"/>
          <w:rFonts w:eastAsiaTheme="majorEastAsia"/>
        </w:rPr>
        <w:t>HB 1640, HB 1641, HB 1643, HB 1966</w:t>
      </w:r>
      <w:r>
        <w:t>).</w:t>
      </w:r>
    </w:p>
    <w:p w14:paraId="5DF0A20C" w14:textId="77777777" w:rsidR="00A60F80" w:rsidRDefault="00A60F80" w:rsidP="00A60F80">
      <w:pPr>
        <w:pStyle w:val="NormalWeb"/>
        <w:numPr>
          <w:ilvl w:val="0"/>
          <w:numId w:val="6"/>
        </w:numPr>
      </w:pPr>
      <w:r>
        <w:rPr>
          <w:rStyle w:val="Strong"/>
          <w:rFonts w:eastAsiaTheme="majorEastAsia"/>
        </w:rPr>
        <w:t>Vote NO</w:t>
      </w:r>
      <w:r>
        <w:t xml:space="preserve"> on removing basic safety protections, including informed consent and the 24-hour waiting period (</w:t>
      </w:r>
      <w:r>
        <w:rPr>
          <w:rStyle w:val="Strong"/>
          <w:rFonts w:eastAsiaTheme="majorEastAsia"/>
        </w:rPr>
        <w:t>HB 2005</w:t>
      </w:r>
      <w:r>
        <w:t>).</w:t>
      </w:r>
    </w:p>
    <w:p w14:paraId="7385976C" w14:textId="77777777" w:rsidR="00A60F80" w:rsidRDefault="00A60F80" w:rsidP="00A60F80">
      <w:pPr>
        <w:pStyle w:val="NormalWeb"/>
        <w:numPr>
          <w:ilvl w:val="0"/>
          <w:numId w:val="6"/>
        </w:numPr>
      </w:pPr>
      <w:r>
        <w:rPr>
          <w:rStyle w:val="Strong"/>
          <w:rFonts w:eastAsiaTheme="majorEastAsia"/>
        </w:rPr>
        <w:t>Vote NO</w:t>
      </w:r>
      <w:r>
        <w:t xml:space="preserve"> on measures that could be used to prosecute those who peacefully offer resources and support to women outside abortion clinics (</w:t>
      </w:r>
      <w:r>
        <w:rPr>
          <w:rStyle w:val="Strong"/>
          <w:rFonts w:eastAsiaTheme="majorEastAsia"/>
        </w:rPr>
        <w:t>HB 670</w:t>
      </w:r>
      <w:r>
        <w:t>).</w:t>
      </w:r>
    </w:p>
    <w:p w14:paraId="670F0E1B" w14:textId="77777777" w:rsidR="00A60F80" w:rsidRDefault="00A60F80" w:rsidP="00A60F80">
      <w:pPr>
        <w:pStyle w:val="NormalWeb"/>
        <w:numPr>
          <w:ilvl w:val="0"/>
          <w:numId w:val="6"/>
        </w:numPr>
      </w:pPr>
      <w:r>
        <w:rPr>
          <w:rStyle w:val="Strong"/>
          <w:rFonts w:eastAsiaTheme="majorEastAsia"/>
        </w:rPr>
        <w:t>Vote NO</w:t>
      </w:r>
      <w:r>
        <w:t xml:space="preserve"> on efforts to enshrine abortion in Pennsylvania’s Constitution, effectively allowing abortion until birth, eliminating parental consent, and forcing taxpayers to fund elective abortions (</w:t>
      </w:r>
      <w:r>
        <w:rPr>
          <w:rStyle w:val="Strong"/>
          <w:rFonts w:eastAsiaTheme="majorEastAsia"/>
        </w:rPr>
        <w:t>HB 1957</w:t>
      </w:r>
      <w:r>
        <w:t>).</w:t>
      </w:r>
    </w:p>
    <w:p w14:paraId="479D1606" w14:textId="77777777" w:rsidR="00A60F80" w:rsidRDefault="00A60F80" w:rsidP="00A60F80">
      <w:pPr>
        <w:pStyle w:val="NormalWeb"/>
      </w:pPr>
      <w:r>
        <w:t>A truly pro-life approach must also include compassionate, practical support for women and families facing difficult or unexpected pregnancies. I encourage you to advance policies that expand access to prenatal and postnatal healthcare, strengthen pregnancy resource centers, and provide real assistance to mothers and families in need.</w:t>
      </w:r>
    </w:p>
    <w:p w14:paraId="00788B8B" w14:textId="77777777" w:rsidR="00A60F80" w:rsidRDefault="00A60F80" w:rsidP="00A60F80">
      <w:pPr>
        <w:pStyle w:val="NormalWeb"/>
      </w:pPr>
      <w:r>
        <w:t>Thank you for your service and for your thoughtful consideration of these concerns.</w:t>
      </w:r>
    </w:p>
    <w:p w14:paraId="1FE80F16" w14:textId="237FFF79" w:rsidR="005D2304" w:rsidRDefault="005D2304" w:rsidP="00A60F80">
      <w:pPr>
        <w:pStyle w:val="NormalWeb"/>
      </w:pPr>
      <w:r w:rsidRPr="005D2304">
        <w:t>Sincerely,</w:t>
      </w:r>
    </w:p>
    <w:p w14:paraId="563BD827" w14:textId="77777777" w:rsidR="00A60F80" w:rsidRPr="005D2304" w:rsidRDefault="00A60F80" w:rsidP="00A60F80">
      <w:pPr>
        <w:pStyle w:val="NormalWeb"/>
      </w:pPr>
    </w:p>
    <w:sectPr w:rsidR="00A60F80" w:rsidRPr="005D2304" w:rsidSect="00A60F80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702A"/>
    <w:multiLevelType w:val="hybridMultilevel"/>
    <w:tmpl w:val="84CE4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90633"/>
    <w:multiLevelType w:val="multilevel"/>
    <w:tmpl w:val="154E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D07540"/>
    <w:multiLevelType w:val="multilevel"/>
    <w:tmpl w:val="CF1C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5E4170"/>
    <w:multiLevelType w:val="multilevel"/>
    <w:tmpl w:val="3CA0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966C4A"/>
    <w:multiLevelType w:val="multilevel"/>
    <w:tmpl w:val="5966E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7B5197"/>
    <w:multiLevelType w:val="multilevel"/>
    <w:tmpl w:val="C786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2662710">
    <w:abstractNumId w:val="2"/>
  </w:num>
  <w:num w:numId="2" w16cid:durableId="244190178">
    <w:abstractNumId w:val="0"/>
  </w:num>
  <w:num w:numId="3" w16cid:durableId="455493629">
    <w:abstractNumId w:val="1"/>
  </w:num>
  <w:num w:numId="4" w16cid:durableId="171989789">
    <w:abstractNumId w:val="4"/>
  </w:num>
  <w:num w:numId="5" w16cid:durableId="2097742612">
    <w:abstractNumId w:val="5"/>
  </w:num>
  <w:num w:numId="6" w16cid:durableId="430513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04"/>
    <w:rsid w:val="005D2304"/>
    <w:rsid w:val="00617E2C"/>
    <w:rsid w:val="00A60F80"/>
    <w:rsid w:val="00ED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DA218C"/>
  <w15:chartTrackingRefBased/>
  <w15:docId w15:val="{02843759-0041-4D01-8F13-808D697E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3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3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3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3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3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3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3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3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3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3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3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3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3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3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3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30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60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60F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7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1627</Characters>
  <Application>Microsoft Office Word</Application>
  <DocSecurity>0</DocSecurity>
  <Lines>54</Lines>
  <Paragraphs>29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Mosier</dc:creator>
  <cp:keywords/>
  <dc:description/>
  <cp:lastModifiedBy>Allison Mosier</cp:lastModifiedBy>
  <cp:revision>2</cp:revision>
  <dcterms:created xsi:type="dcterms:W3CDTF">2025-12-18T19:14:00Z</dcterms:created>
  <dcterms:modified xsi:type="dcterms:W3CDTF">2025-12-18T19:14:00Z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7bf91755-1e4c-4067-9740-511e3c8f56e2</vt:lpwstr>
  </property>
</Properties>
</file>